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4122" w14:textId="77777777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CONVOCATION À L’ASSEMBLÉE GÉNÉRALE ORDINAIRE</w:t>
      </w:r>
    </w:p>
    <w:p w14:paraId="57F4A85E" w14:textId="32776EE9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AKPC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="00642E1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1 place Jules </w:t>
      </w:r>
      <w:proofErr w:type="spellStart"/>
      <w:r w:rsidR="00642E1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Goyon</w:t>
      </w:r>
      <w:proofErr w:type="spellEnd"/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À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Saint Laurent sur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Saone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le 16 aout 2023</w:t>
      </w:r>
    </w:p>
    <w:p w14:paraId="5FEBF104" w14:textId="6EA0BD2D" w:rsidR="004A0871" w:rsidRPr="004A0871" w:rsidRDefault="004A0871" w:rsidP="004A0871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 tous les membres de l’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assocation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AKPC</w:t>
      </w:r>
    </w:p>
    <w:p w14:paraId="798A229B" w14:textId="647CA17A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Objet : Convocation à l’assemblée générale ordinaire du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Vendredi 8 septembre 2023</w:t>
      </w:r>
    </w:p>
    <w:p w14:paraId="435E93B0" w14:textId="20F9C1F5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Lettre simple</w:t>
      </w:r>
    </w:p>
    <w:p w14:paraId="1E5498B0" w14:textId="77777777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Madame, Monsieur,</w:t>
      </w:r>
    </w:p>
    <w:p w14:paraId="2E7251EF" w14:textId="0133378E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Nous avons l’honneur de vous inviter à participer à l’assemblée générale ordinaire de l’association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AKPC.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Celle-ci aura lieu le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vendredi 8 septembre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heures à l’adresse suivante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Salle Henri IV 01750 SAINT LAURENT SUR SAONE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72BE07ED" w14:textId="77777777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 délibérations porteront sur l’ordre du jour suivant :</w:t>
      </w:r>
    </w:p>
    <w:p w14:paraId="7F430196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Fixation du montant des cotisations ;</w:t>
      </w:r>
    </w:p>
    <w:p w14:paraId="48A0C650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Admission de nouveaux membres ;</w:t>
      </w:r>
    </w:p>
    <w:p w14:paraId="5AE4B76A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Présentation du rapport d’activité ;</w:t>
      </w:r>
    </w:p>
    <w:p w14:paraId="135D3ADF" w14:textId="4DF58001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Approbation du budget de l’association pour l’exercice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suivant</w:t>
      </w:r>
    </w:p>
    <w:p w14:paraId="6F9A91DE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Renouvellement des membres du conseil d’administration ;</w:t>
      </w:r>
    </w:p>
    <w:p w14:paraId="17DAD7B4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Affectation du résultat ;</w:t>
      </w:r>
    </w:p>
    <w:p w14:paraId="4191D727" w14:textId="77777777" w:rsidR="004A0871" w:rsidRPr="004A0871" w:rsidRDefault="004A0871" w:rsidP="004A087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Questions diverses.</w:t>
      </w:r>
    </w:p>
    <w:p w14:paraId="12F7C6F1" w14:textId="77777777" w:rsidR="004A0871" w:rsidRP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Nous vous rappelons que conformément aux dispositions des statuts et du règlement intérieur :</w:t>
      </w:r>
    </w:p>
    <w:p w14:paraId="46F57C4D" w14:textId="7EB3C899" w:rsidR="004A0871" w:rsidRPr="004A0871" w:rsidRDefault="004A0871" w:rsidP="004A087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Le droit de participer à l’assemblée est réservé aux seuls membres à jour de leur cotisation à la date du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08 septembre 2023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faisant partie de l’association de notre association depuis au moins </w:t>
      </w:r>
      <w:r w:rsidR="00F71FF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3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mois.</w:t>
      </w:r>
    </w:p>
    <w:p w14:paraId="52AE6C37" w14:textId="10A3384E" w:rsidR="004A0871" w:rsidRPr="004A0871" w:rsidRDefault="004A0871" w:rsidP="004A087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Votre présence à cette assemblée générale est nécessaire. En cas d’empêchement, vous avez la possibilité de vous faire représenter par un mandataire de votre choix, muni d’un pouvoir régulier. Vous trouverez ci-joint un modèle de lettre de procuration. Veuillez le compléter et le signer avant de le transmettre à votre mandataire. Tous les pouvoirs sont obligatoirement déposés au siège social de l’association au plus tard le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06 septembre 2023</w:t>
      </w: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087A5672" w14:textId="54C31AF1" w:rsidR="004A0871" w:rsidRPr="004A0871" w:rsidRDefault="004A0871" w:rsidP="004A087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Il est également possible de voter par correspondance. Veuillez trouver ci-joint un bulletin de vote par correspondance à compléter et à signer. Il convient ensuite de le retourner au siège de l’association avant le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06 septembre 2023.</w:t>
      </w:r>
    </w:p>
    <w:p w14:paraId="1BD5DCE7" w14:textId="50B6D300" w:rsidR="004A0871" w:rsidRDefault="004A0871" w:rsidP="004A0871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</w:pPr>
      <w:r w:rsidRPr="004A0871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Comptant sur votre présence, nous vous prions d’agréer Madame, Monsieur, l’assurance de nos respectueuses salutations</w:t>
      </w:r>
    </w:p>
    <w:p w14:paraId="57DB7F40" w14:textId="7367595C" w:rsidR="008062BC" w:rsidRDefault="00F71FF6" w:rsidP="004A0871">
      <w:pPr>
        <w:shd w:val="clear" w:color="auto" w:fill="FBFBFB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Estelle JACQUET Secretaire</w:t>
      </w:r>
    </w:p>
    <w:sectPr w:rsidR="0080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27E0"/>
    <w:multiLevelType w:val="multilevel"/>
    <w:tmpl w:val="E3E4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00090"/>
    <w:multiLevelType w:val="multilevel"/>
    <w:tmpl w:val="954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C2700"/>
    <w:multiLevelType w:val="multilevel"/>
    <w:tmpl w:val="A80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585215">
    <w:abstractNumId w:val="2"/>
  </w:num>
  <w:num w:numId="2" w16cid:durableId="561136609">
    <w:abstractNumId w:val="0"/>
  </w:num>
  <w:num w:numId="3" w16cid:durableId="115109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71"/>
    <w:rsid w:val="004A0871"/>
    <w:rsid w:val="00642E1E"/>
    <w:rsid w:val="008062BC"/>
    <w:rsid w:val="00F008DF"/>
    <w:rsid w:val="00F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92F3"/>
  <w15:chartTrackingRefBased/>
  <w15:docId w15:val="{9A72B693-71F3-4535-81DE-07D4CB5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379">
          <w:marLeft w:val="0"/>
          <w:marRight w:val="0"/>
          <w:marTop w:val="600"/>
          <w:marBottom w:val="600"/>
          <w:divBdr>
            <w:top w:val="single" w:sz="6" w:space="8" w:color="FBFBFB"/>
            <w:left w:val="single" w:sz="6" w:space="23" w:color="FBFBFB"/>
            <w:bottom w:val="single" w:sz="6" w:space="8" w:color="FBFBFB"/>
            <w:right w:val="single" w:sz="6" w:space="23" w:color="FBFBFB"/>
          </w:divBdr>
          <w:divsChild>
            <w:div w:id="1900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CARR'EAU Nettoyage</dc:creator>
  <cp:keywords/>
  <dc:description/>
  <cp:lastModifiedBy>Direction CARR'EAU Nettoyage</cp:lastModifiedBy>
  <cp:revision>2</cp:revision>
  <dcterms:created xsi:type="dcterms:W3CDTF">2023-08-07T14:54:00Z</dcterms:created>
  <dcterms:modified xsi:type="dcterms:W3CDTF">2023-08-07T14:54:00Z</dcterms:modified>
</cp:coreProperties>
</file>